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F1C7D" w:rsidRPr="00BF1C7D" w:rsidRDefault="00BF1C7D" w:rsidP="00BF1C7D">
      <w:pPr>
        <w:rPr>
          <w:u w:val="single"/>
          <w:lang w:val="en-GB"/>
        </w:rPr>
      </w:pPr>
      <w:r w:rsidRPr="00BF1C7D">
        <w:rPr>
          <w:u w:val="single"/>
          <w:lang w:val="en-GB"/>
        </w:rPr>
        <w:t>Gastroenteritis</w:t>
      </w:r>
    </w:p>
    <w:p w:rsidR="00BF1C7D" w:rsidRDefault="00BF1C7D" w:rsidP="00BF1C7D">
      <w:pPr>
        <w:rPr>
          <w:lang w:val="en-GB"/>
        </w:rPr>
      </w:pPr>
    </w:p>
    <w:p w:rsidR="00BF1C7D" w:rsidRDefault="00BF1C7D" w:rsidP="00BF1C7D">
      <w:pPr>
        <w:rPr>
          <w:lang w:val="en-GB"/>
        </w:rPr>
      </w:pPr>
    </w:p>
    <w:p w:rsidR="00BF1C7D" w:rsidRDefault="00BF1C7D" w:rsidP="00BF1C7D">
      <w:pPr>
        <w:rPr>
          <w:lang w:val="en-GB"/>
        </w:rPr>
      </w:pPr>
      <w:r>
        <w:rPr>
          <w:lang w:val="en-GB"/>
        </w:rPr>
        <w:t>How it happens?</w:t>
      </w:r>
    </w:p>
    <w:p w:rsidR="00BF1C7D" w:rsidRDefault="00BF1C7D" w:rsidP="00BF1C7D">
      <w:pPr>
        <w:rPr>
          <w:lang w:val="en-GB"/>
        </w:rPr>
      </w:pPr>
    </w:p>
    <w:p w:rsidR="00BF1C7D" w:rsidRPr="00BF1C7D" w:rsidRDefault="00BF1C7D" w:rsidP="00BF1C7D">
      <w:pPr>
        <w:rPr>
          <w:lang w:val="en-GB"/>
        </w:rPr>
      </w:pPr>
      <w:r w:rsidRPr="00BF1C7D">
        <w:rPr>
          <w:lang w:val="en-GB"/>
        </w:rPr>
        <w:t>Invasion of pathogens -</w:t>
      </w:r>
      <w:proofErr w:type="gramStart"/>
      <w:r w:rsidRPr="00BF1C7D">
        <w:rPr>
          <w:lang w:val="en-GB"/>
        </w:rPr>
        <w:t>&gt;  multiplication</w:t>
      </w:r>
      <w:proofErr w:type="gramEnd"/>
      <w:r w:rsidRPr="00BF1C7D">
        <w:rPr>
          <w:lang w:val="en-GB"/>
        </w:rPr>
        <w:t xml:space="preserve"> = </w:t>
      </w:r>
      <w:proofErr w:type="spellStart"/>
      <w:r w:rsidRPr="00BF1C7D">
        <w:rPr>
          <w:lang w:val="en-GB"/>
        </w:rPr>
        <w:t>enterotoxins</w:t>
      </w:r>
      <w:proofErr w:type="spellEnd"/>
      <w:r w:rsidRPr="00BF1C7D">
        <w:rPr>
          <w:lang w:val="en-GB"/>
        </w:rPr>
        <w:t xml:space="preserve"> -&gt; inflammation of intestinal mucosa -&gt; massive </w:t>
      </w:r>
      <w:proofErr w:type="spellStart"/>
      <w:r w:rsidRPr="00BF1C7D">
        <w:rPr>
          <w:lang w:val="en-GB"/>
        </w:rPr>
        <w:t>diarrhea</w:t>
      </w:r>
      <w:proofErr w:type="spellEnd"/>
      <w:r w:rsidRPr="00BF1C7D">
        <w:rPr>
          <w:lang w:val="en-GB"/>
        </w:rPr>
        <w:t xml:space="preserve"> &amp; vomiting</w:t>
      </w:r>
    </w:p>
    <w:p w:rsidR="00BF1C7D" w:rsidRDefault="00BF1C7D" w:rsidP="00BF1C7D">
      <w:pPr>
        <w:rPr>
          <w:lang w:val="en-GB"/>
        </w:rPr>
      </w:pPr>
    </w:p>
    <w:p w:rsidR="00BF1C7D" w:rsidRDefault="00BF1C7D" w:rsidP="00BF1C7D">
      <w:pPr>
        <w:rPr>
          <w:lang w:val="en-GB"/>
        </w:rPr>
      </w:pPr>
    </w:p>
    <w:p w:rsidR="00BF1C7D" w:rsidRDefault="00BF1C7D" w:rsidP="00BF1C7D">
      <w:pPr>
        <w:rPr>
          <w:lang w:val="en-GB"/>
        </w:rPr>
      </w:pPr>
      <w:r>
        <w:rPr>
          <w:lang w:val="en-GB"/>
        </w:rPr>
        <w:t>Signs &amp; symptoms:</w:t>
      </w:r>
    </w:p>
    <w:p w:rsidR="00BF1C7D" w:rsidRDefault="00BF1C7D" w:rsidP="00BF1C7D">
      <w:pPr>
        <w:rPr>
          <w:lang w:val="en-GB"/>
        </w:rPr>
      </w:pPr>
    </w:p>
    <w:p w:rsidR="00BF1C7D" w:rsidRPr="00BF1C7D" w:rsidRDefault="00BF1C7D" w:rsidP="00BF1C7D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Diarrhea</w:t>
      </w:r>
      <w:proofErr w:type="spellEnd"/>
      <w:r>
        <w:rPr>
          <w:lang w:val="en-GB"/>
        </w:rPr>
        <w:t xml:space="preserve"> -&gt; dehydrated + electrolyte imbalance</w:t>
      </w:r>
    </w:p>
    <w:p w:rsidR="00BF1C7D" w:rsidRPr="00BF1C7D" w:rsidRDefault="00BF1C7D" w:rsidP="00BF1C7D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proofErr w:type="gramStart"/>
      <w:r>
        <w:rPr>
          <w:lang w:val="en-GB"/>
        </w:rPr>
        <w:t>vomitting</w:t>
      </w:r>
      <w:proofErr w:type="spellEnd"/>
      <w:proofErr w:type="gramEnd"/>
      <w:r>
        <w:rPr>
          <w:lang w:val="en-GB"/>
        </w:rPr>
        <w:t xml:space="preserve"> -&gt; loss of appetite + abdominal cramp</w:t>
      </w:r>
    </w:p>
    <w:p w:rsidR="00BF1C7D" w:rsidRDefault="00BF1C7D" w:rsidP="00BF1C7D">
      <w:pPr>
        <w:pStyle w:val="ListParagraph"/>
        <w:numPr>
          <w:ilvl w:val="0"/>
          <w:numId w:val="2"/>
        </w:numPr>
        <w:rPr>
          <w:lang w:val="en-GB"/>
        </w:rPr>
      </w:pPr>
      <w:proofErr w:type="gramStart"/>
      <w:r w:rsidRPr="00BF1C7D">
        <w:rPr>
          <w:lang w:val="en-GB"/>
        </w:rPr>
        <w:t>fever</w:t>
      </w:r>
      <w:proofErr w:type="gramEnd"/>
      <w:r w:rsidRPr="00BF1C7D">
        <w:rPr>
          <w:lang w:val="en-GB"/>
        </w:rPr>
        <w:t xml:space="preserve"> -&gt; infection</w:t>
      </w:r>
    </w:p>
    <w:p w:rsidR="00BF1C7D" w:rsidRDefault="00BF1C7D" w:rsidP="00BF1C7D">
      <w:pPr>
        <w:pStyle w:val="ListParagraph"/>
        <w:numPr>
          <w:ilvl w:val="0"/>
          <w:numId w:val="2"/>
        </w:numPr>
        <w:rPr>
          <w:lang w:val="en-GB"/>
        </w:rPr>
      </w:pPr>
      <w:proofErr w:type="gramStart"/>
      <w:r>
        <w:rPr>
          <w:lang w:val="en-GB"/>
        </w:rPr>
        <w:t>chills</w:t>
      </w:r>
      <w:proofErr w:type="gramEnd"/>
    </w:p>
    <w:p w:rsidR="00BF1C7D" w:rsidRDefault="00BF1C7D" w:rsidP="00BF1C7D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proofErr w:type="gramStart"/>
      <w:r>
        <w:rPr>
          <w:lang w:val="en-GB"/>
        </w:rPr>
        <w:t>tenesmus</w:t>
      </w:r>
      <w:proofErr w:type="spellEnd"/>
      <w:proofErr w:type="gramEnd"/>
    </w:p>
    <w:p w:rsidR="00BF1C7D" w:rsidRDefault="00BF1C7D" w:rsidP="00BF1C7D">
      <w:pPr>
        <w:rPr>
          <w:lang w:val="en-GB"/>
        </w:rPr>
      </w:pPr>
    </w:p>
    <w:p w:rsidR="00923E15" w:rsidRDefault="00923E15" w:rsidP="00BF1C7D">
      <w:pPr>
        <w:rPr>
          <w:lang w:val="en-GB"/>
        </w:rPr>
      </w:pPr>
    </w:p>
    <w:p w:rsidR="00923E15" w:rsidRDefault="00923E15" w:rsidP="00BF1C7D">
      <w:pPr>
        <w:rPr>
          <w:lang w:val="en-GB"/>
        </w:rPr>
      </w:pPr>
      <w:r>
        <w:rPr>
          <w:lang w:val="en-GB"/>
        </w:rPr>
        <w:t>Nursing Assessment:</w:t>
      </w:r>
    </w:p>
    <w:p w:rsidR="00923E15" w:rsidRDefault="00923E15" w:rsidP="00BF1C7D">
      <w:pPr>
        <w:rPr>
          <w:lang w:val="en-GB"/>
        </w:rPr>
      </w:pPr>
    </w:p>
    <w:p w:rsidR="00923E15" w:rsidRPr="00923E15" w:rsidRDefault="00923E15" w:rsidP="00923E15">
      <w:pPr>
        <w:pStyle w:val="ListParagraph"/>
        <w:numPr>
          <w:ilvl w:val="0"/>
          <w:numId w:val="3"/>
        </w:numPr>
        <w:rPr>
          <w:lang w:val="en-GB"/>
        </w:rPr>
      </w:pPr>
      <w:r w:rsidRPr="00923E15">
        <w:rPr>
          <w:lang w:val="en-GB"/>
        </w:rPr>
        <w:t>Assess hydration status</w:t>
      </w:r>
      <w:r>
        <w:rPr>
          <w:lang w:val="en-GB"/>
        </w:rPr>
        <w:t xml:space="preserve"> – to check fluid &amp; electrolytes</w:t>
      </w:r>
    </w:p>
    <w:p w:rsidR="00923E15" w:rsidRDefault="00923E15" w:rsidP="00923E1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Assess pain – to plan further the action/for baseline</w:t>
      </w:r>
    </w:p>
    <w:p w:rsidR="00B553AE" w:rsidRDefault="00923E15" w:rsidP="00923E1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Make I/O chart – to monitor I/O (to detect disorders/complication) 1ml/kg/hr, if not suspected renal failure</w:t>
      </w:r>
    </w:p>
    <w:p w:rsidR="00923E15" w:rsidRDefault="00B553AE" w:rsidP="00923E1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Assess stool colour, frequency, characteristics, odour help in diagnosis and intervention.</w:t>
      </w:r>
    </w:p>
    <w:p w:rsidR="004C24EF" w:rsidRDefault="00923E15" w:rsidP="00923E1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Assess parents’ knowledge </w:t>
      </w:r>
      <w:r w:rsidR="00B553AE">
        <w:rPr>
          <w:lang w:val="en-GB"/>
        </w:rPr>
        <w:t>–</w:t>
      </w:r>
      <w:r>
        <w:rPr>
          <w:lang w:val="en-GB"/>
        </w:rPr>
        <w:t xml:space="preserve"> </w:t>
      </w:r>
      <w:r w:rsidR="00B553AE">
        <w:rPr>
          <w:lang w:val="en-GB"/>
        </w:rPr>
        <w:t>avoid miscon</w:t>
      </w:r>
      <w:r w:rsidR="004C24EF">
        <w:rPr>
          <w:lang w:val="en-GB"/>
        </w:rPr>
        <w:t>ception for G.E &amp; its treatment</w:t>
      </w:r>
    </w:p>
    <w:p w:rsidR="004C24EF" w:rsidRDefault="004C24EF" w:rsidP="004C24EF">
      <w:pPr>
        <w:rPr>
          <w:lang w:val="en-GB"/>
        </w:rPr>
      </w:pPr>
    </w:p>
    <w:p w:rsidR="004C24EF" w:rsidRDefault="004C24EF" w:rsidP="004C24EF">
      <w:pPr>
        <w:rPr>
          <w:lang w:val="en-GB"/>
        </w:rPr>
      </w:pPr>
    </w:p>
    <w:p w:rsidR="004C24EF" w:rsidRDefault="004C24EF" w:rsidP="004C24EF">
      <w:pPr>
        <w:rPr>
          <w:lang w:val="en-GB"/>
        </w:rPr>
      </w:pPr>
      <w:r>
        <w:rPr>
          <w:lang w:val="en-GB"/>
        </w:rPr>
        <w:t>NCP:</w:t>
      </w:r>
    </w:p>
    <w:p w:rsidR="004C24EF" w:rsidRDefault="004C24EF" w:rsidP="004C24EF">
      <w:pPr>
        <w:rPr>
          <w:lang w:val="en-GB"/>
        </w:rPr>
      </w:pPr>
    </w:p>
    <w:p w:rsidR="004C24EF" w:rsidRDefault="004C24EF" w:rsidP="004C24EF">
      <w:pPr>
        <w:rPr>
          <w:lang w:val="en-GB"/>
        </w:rPr>
      </w:pPr>
      <w:r>
        <w:rPr>
          <w:lang w:val="en-GB"/>
        </w:rPr>
        <w:t>Nursing Diagnosis 1:</w:t>
      </w:r>
    </w:p>
    <w:p w:rsidR="004C24EF" w:rsidRDefault="004C24EF" w:rsidP="004C24EF">
      <w:pPr>
        <w:rPr>
          <w:lang w:val="en-GB"/>
        </w:rPr>
      </w:pPr>
      <w:proofErr w:type="spellStart"/>
      <w:r>
        <w:rPr>
          <w:lang w:val="en-GB"/>
        </w:rPr>
        <w:t>Diarrhea</w:t>
      </w:r>
      <w:proofErr w:type="spellEnd"/>
      <w:r>
        <w:rPr>
          <w:lang w:val="en-GB"/>
        </w:rPr>
        <w:t xml:space="preserve"> related to infection process as evidenced of GE</w:t>
      </w:r>
    </w:p>
    <w:p w:rsidR="000851B9" w:rsidRDefault="000851B9" w:rsidP="004C24EF">
      <w:pPr>
        <w:rPr>
          <w:lang w:val="en-GB"/>
        </w:rPr>
      </w:pPr>
    </w:p>
    <w:p w:rsidR="000851B9" w:rsidRDefault="000851B9" w:rsidP="004C24EF">
      <w:pPr>
        <w:rPr>
          <w:lang w:val="en-GB"/>
        </w:rPr>
      </w:pPr>
      <w:r>
        <w:rPr>
          <w:lang w:val="en-GB"/>
        </w:rPr>
        <w:t>Goal: child bowel function will be restored to normal</w:t>
      </w:r>
    </w:p>
    <w:p w:rsidR="004C24EF" w:rsidRDefault="004C24EF" w:rsidP="004C24EF">
      <w:pPr>
        <w:rPr>
          <w:lang w:val="en-GB"/>
        </w:rPr>
      </w:pPr>
    </w:p>
    <w:p w:rsidR="004B6864" w:rsidRPr="004B6864" w:rsidRDefault="004B6864" w:rsidP="004B6864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O</w:t>
      </w:r>
      <w:r w:rsidR="004C24EF" w:rsidRPr="004B6864">
        <w:rPr>
          <w:lang w:val="en-GB"/>
        </w:rPr>
        <w:t xml:space="preserve">bserve vital baseline every 2-4 hrs – fluid &amp; electrolytes imbalance </w:t>
      </w:r>
      <w:r w:rsidRPr="004B6864">
        <w:rPr>
          <w:lang w:val="en-GB"/>
        </w:rPr>
        <w:t>may alter vital body function</w:t>
      </w:r>
    </w:p>
    <w:p w:rsidR="004B6864" w:rsidRDefault="004B6864" w:rsidP="004B6864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Observe stool amount, characteristic, frequency, colour, odour – aid in diagnosis in monitoring child’s status </w:t>
      </w:r>
    </w:p>
    <w:p w:rsidR="004B6864" w:rsidRDefault="004B6864" w:rsidP="004B6864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Test stool for occult blood  - frequent defecation + some microorganism may cause bleeding</w:t>
      </w:r>
    </w:p>
    <w:p w:rsidR="004B6864" w:rsidRDefault="004B6864" w:rsidP="004B6864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Assist child’s toileting + hygiene – child’s wear, physically impaired + need assistance to bathroom.</w:t>
      </w:r>
    </w:p>
    <w:p w:rsidR="004B6864" w:rsidRDefault="004B6864" w:rsidP="004B6864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Administer prescribed oral rehydration + IV solution – provide necessary fluid + nutrients due to </w:t>
      </w:r>
      <w:proofErr w:type="spellStart"/>
      <w:r>
        <w:rPr>
          <w:lang w:val="en-GB"/>
        </w:rPr>
        <w:t>diarrhea</w:t>
      </w:r>
      <w:proofErr w:type="spellEnd"/>
      <w:r>
        <w:rPr>
          <w:lang w:val="en-GB"/>
        </w:rPr>
        <w:t xml:space="preserve"> + vomiting.</w:t>
      </w:r>
    </w:p>
    <w:p w:rsidR="004C24EF" w:rsidRPr="004B6864" w:rsidRDefault="004B6864" w:rsidP="004B6864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Notify physician if </w:t>
      </w:r>
      <w:proofErr w:type="spellStart"/>
      <w:r>
        <w:rPr>
          <w:lang w:val="en-GB"/>
        </w:rPr>
        <w:t>diarrhea</w:t>
      </w:r>
      <w:proofErr w:type="spellEnd"/>
      <w:r>
        <w:rPr>
          <w:lang w:val="en-GB"/>
        </w:rPr>
        <w:t xml:space="preserve"> persist &amp; inform symptoms of dehydration – early intervention. </w:t>
      </w:r>
    </w:p>
    <w:p w:rsidR="00B553AE" w:rsidRPr="004C24EF" w:rsidRDefault="004C24EF" w:rsidP="004C24EF">
      <w:pPr>
        <w:rPr>
          <w:lang w:val="en-GB"/>
        </w:rPr>
      </w:pPr>
      <w:r>
        <w:rPr>
          <w:lang w:val="en-GB"/>
        </w:rPr>
        <w:t xml:space="preserve"> </w:t>
      </w:r>
    </w:p>
    <w:p w:rsidR="000851B9" w:rsidRDefault="004B6864" w:rsidP="00B553AE">
      <w:pPr>
        <w:rPr>
          <w:lang w:val="en-GB"/>
        </w:rPr>
      </w:pPr>
      <w:r>
        <w:rPr>
          <w:lang w:val="en-GB"/>
        </w:rPr>
        <w:t>ND2:</w:t>
      </w:r>
      <w:r w:rsidR="000851B9">
        <w:rPr>
          <w:lang w:val="en-GB"/>
        </w:rPr>
        <w:t xml:space="preserve"> </w:t>
      </w:r>
    </w:p>
    <w:p w:rsidR="000851B9" w:rsidRDefault="000851B9" w:rsidP="00B553AE">
      <w:pPr>
        <w:rPr>
          <w:lang w:val="en-GB"/>
        </w:rPr>
      </w:pPr>
      <w:r>
        <w:rPr>
          <w:lang w:val="en-GB"/>
        </w:rPr>
        <w:t xml:space="preserve">Fluid deficit related to </w:t>
      </w:r>
      <w:proofErr w:type="spellStart"/>
      <w:r>
        <w:rPr>
          <w:lang w:val="en-GB"/>
        </w:rPr>
        <w:t>diarrhea</w:t>
      </w:r>
      <w:proofErr w:type="spellEnd"/>
      <w:r>
        <w:rPr>
          <w:lang w:val="en-GB"/>
        </w:rPr>
        <w:t xml:space="preserve"> + vomiting</w:t>
      </w:r>
    </w:p>
    <w:p w:rsidR="000851B9" w:rsidRDefault="000851B9" w:rsidP="00B553AE">
      <w:pPr>
        <w:rPr>
          <w:lang w:val="en-GB"/>
        </w:rPr>
      </w:pPr>
    </w:p>
    <w:p w:rsidR="000851B9" w:rsidRDefault="000851B9" w:rsidP="00B553AE">
      <w:pPr>
        <w:rPr>
          <w:lang w:val="en-GB"/>
        </w:rPr>
      </w:pPr>
      <w:r>
        <w:rPr>
          <w:lang w:val="en-GB"/>
        </w:rPr>
        <w:t xml:space="preserve">Goal: </w:t>
      </w:r>
      <w:r>
        <w:rPr>
          <w:lang w:val="en-GB"/>
        </w:rPr>
        <w:tab/>
        <w:t xml:space="preserve">-The child’s fluid &amp; electrolytes is balanced </w:t>
      </w:r>
    </w:p>
    <w:p w:rsidR="000851B9" w:rsidRDefault="000851B9" w:rsidP="00B553AE">
      <w:pPr>
        <w:rPr>
          <w:lang w:val="en-GB"/>
        </w:rPr>
      </w:pPr>
      <w:r>
        <w:rPr>
          <w:lang w:val="en-GB"/>
        </w:rPr>
        <w:tab/>
        <w:t>- Child able to drink within 24 hrs of admission.</w:t>
      </w:r>
    </w:p>
    <w:p w:rsidR="000851B9" w:rsidRDefault="000851B9" w:rsidP="00B553AE">
      <w:pPr>
        <w:rPr>
          <w:lang w:val="en-GB"/>
        </w:rPr>
      </w:pPr>
    </w:p>
    <w:p w:rsidR="000851B9" w:rsidRPr="000851B9" w:rsidRDefault="000851B9" w:rsidP="000851B9">
      <w:pPr>
        <w:pStyle w:val="ListParagraph"/>
        <w:numPr>
          <w:ilvl w:val="0"/>
          <w:numId w:val="5"/>
        </w:numPr>
        <w:rPr>
          <w:lang w:val="en-GB"/>
        </w:rPr>
      </w:pPr>
      <w:r w:rsidRPr="000851B9">
        <w:rPr>
          <w:lang w:val="en-GB"/>
        </w:rPr>
        <w:t>Monitor input + output + document after voiding – will determine if output exceeds input. If n</w:t>
      </w:r>
      <w:r>
        <w:rPr>
          <w:lang w:val="en-GB"/>
        </w:rPr>
        <w:t>o output in long period of time, early detection of renal failure child should provide (1ml/kg/hr).</w:t>
      </w:r>
    </w:p>
    <w:p w:rsidR="000851B9" w:rsidRDefault="000851B9" w:rsidP="000851B9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Assess level of consciousness, skin </w:t>
      </w:r>
      <w:proofErr w:type="spellStart"/>
      <w:r>
        <w:rPr>
          <w:lang w:val="en-GB"/>
        </w:rPr>
        <w:t>turgor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mucos</w:t>
      </w:r>
      <w:proofErr w:type="spellEnd"/>
      <w:r>
        <w:rPr>
          <w:lang w:val="en-GB"/>
        </w:rPr>
        <w:t xml:space="preserve"> membrane, skin colour – determine degree of dehydration + adequacy of intervention.</w:t>
      </w:r>
    </w:p>
    <w:p w:rsidR="000851B9" w:rsidRDefault="000851B9" w:rsidP="000851B9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Assess for vomiting + </w:t>
      </w:r>
      <w:proofErr w:type="spellStart"/>
      <w:r>
        <w:rPr>
          <w:lang w:val="en-GB"/>
        </w:rPr>
        <w:t>diarrhea</w:t>
      </w:r>
      <w:proofErr w:type="spellEnd"/>
      <w:r>
        <w:rPr>
          <w:lang w:val="en-GB"/>
        </w:rPr>
        <w:t xml:space="preserve"> – frequent V+D can cause child’s fluid loss.</w:t>
      </w:r>
    </w:p>
    <w:p w:rsidR="004B6864" w:rsidRPr="000851B9" w:rsidRDefault="000851B9" w:rsidP="000851B9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Provide oral fluid + electrolyte replacement solution if able to tolerate – decrease invasive than IV fluid &amp; replacement for loss fluid &amp; electrolyte.</w:t>
      </w:r>
    </w:p>
    <w:p w:rsidR="00BF1C7D" w:rsidRPr="00B553AE" w:rsidRDefault="00BF1C7D" w:rsidP="00B553AE">
      <w:pPr>
        <w:rPr>
          <w:lang w:val="en-GB"/>
        </w:rPr>
      </w:pPr>
    </w:p>
    <w:p w:rsidR="008A4978" w:rsidRDefault="008A4978" w:rsidP="00BF1C7D">
      <w:pPr>
        <w:rPr>
          <w:lang w:val="en-GB"/>
        </w:rPr>
      </w:pPr>
    </w:p>
    <w:p w:rsidR="00BF1C7D" w:rsidRDefault="00BF1C7D" w:rsidP="00BF1C7D">
      <w:pPr>
        <w:rPr>
          <w:lang w:val="en-GB"/>
        </w:rPr>
      </w:pPr>
    </w:p>
    <w:p w:rsidR="00BF1C7D" w:rsidRPr="00BF1C7D" w:rsidRDefault="00BF1C7D" w:rsidP="00BF1C7D">
      <w:pPr>
        <w:rPr>
          <w:lang w:val="en-GB"/>
        </w:rPr>
      </w:pPr>
    </w:p>
    <w:p w:rsidR="00BF1C7D" w:rsidRDefault="00BF1C7D" w:rsidP="00BF1C7D">
      <w:pPr>
        <w:rPr>
          <w:lang w:val="en-GB"/>
        </w:rPr>
      </w:pPr>
    </w:p>
    <w:p w:rsidR="00BF1C7D" w:rsidRPr="00BF1C7D" w:rsidRDefault="00BF1C7D" w:rsidP="00BF1C7D">
      <w:pPr>
        <w:rPr>
          <w:lang w:val="en-GB"/>
        </w:rPr>
      </w:pPr>
    </w:p>
    <w:sectPr w:rsidR="00BF1C7D" w:rsidRPr="00BF1C7D" w:rsidSect="00BF1C7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CA5831"/>
    <w:multiLevelType w:val="hybridMultilevel"/>
    <w:tmpl w:val="67686842"/>
    <w:lvl w:ilvl="0" w:tplc="24620CCC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A7BBE"/>
    <w:multiLevelType w:val="hybridMultilevel"/>
    <w:tmpl w:val="0F26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2FFD"/>
    <w:multiLevelType w:val="hybridMultilevel"/>
    <w:tmpl w:val="CCC8B1B4"/>
    <w:lvl w:ilvl="0" w:tplc="9EFE195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2712A"/>
    <w:multiLevelType w:val="hybridMultilevel"/>
    <w:tmpl w:val="168A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77222"/>
    <w:multiLevelType w:val="hybridMultilevel"/>
    <w:tmpl w:val="48C4D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F1C7D"/>
    <w:rsid w:val="000851B9"/>
    <w:rsid w:val="004B6864"/>
    <w:rsid w:val="004C24EF"/>
    <w:rsid w:val="0074168E"/>
    <w:rsid w:val="00772A26"/>
    <w:rsid w:val="008A4978"/>
    <w:rsid w:val="00923E15"/>
    <w:rsid w:val="00A95767"/>
    <w:rsid w:val="00B553AE"/>
    <w:rsid w:val="00BF1C7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E6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F1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317</Words>
  <Characters>1810</Characters>
  <Application>Microsoft Word 12.0.0</Application>
  <DocSecurity>0</DocSecurity>
  <Lines>15</Lines>
  <Paragraphs>3</Paragraphs>
  <ScaleCrop>false</ScaleCrop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babe smile</cp:lastModifiedBy>
  <cp:revision>2</cp:revision>
  <dcterms:created xsi:type="dcterms:W3CDTF">2011-05-02T02:50:00Z</dcterms:created>
  <dcterms:modified xsi:type="dcterms:W3CDTF">2011-05-02T13:05:00Z</dcterms:modified>
</cp:coreProperties>
</file>